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933" w:rsidRPr="00D33C8C" w:rsidRDefault="00182933" w:rsidP="00D33C8C">
      <w:pPr>
        <w:jc w:val="both"/>
        <w:rPr>
          <w:rFonts w:asciiTheme="minorHAnsi" w:hAnsiTheme="minorHAnsi" w:cstheme="minorHAnsi"/>
        </w:rPr>
      </w:pPr>
    </w:p>
    <w:p w:rsidR="00D33C8C" w:rsidRDefault="00672A2C" w:rsidP="00D33C8C">
      <w:pPr>
        <w:jc w:val="right"/>
        <w:rPr>
          <w:rFonts w:asciiTheme="minorHAnsi" w:hAnsiTheme="minorHAnsi" w:cstheme="minorHAnsi"/>
          <w:b/>
          <w:sz w:val="28"/>
          <w:szCs w:val="28"/>
        </w:rPr>
      </w:pPr>
      <w:r>
        <w:rPr>
          <w:rFonts w:asciiTheme="minorHAnsi" w:hAnsiTheme="minorHAnsi" w:cstheme="minorHAnsi"/>
          <w:b/>
          <w:sz w:val="28"/>
          <w:szCs w:val="28"/>
        </w:rPr>
        <w:t>4</w:t>
      </w:r>
      <w:r w:rsidR="00D33C8C">
        <w:rPr>
          <w:rFonts w:asciiTheme="minorHAnsi" w:hAnsiTheme="minorHAnsi" w:cstheme="minorHAnsi"/>
          <w:b/>
          <w:sz w:val="28"/>
          <w:szCs w:val="28"/>
        </w:rPr>
        <w:t>. DK jautājums</w:t>
      </w:r>
    </w:p>
    <w:p w:rsidR="00D33C8C" w:rsidRDefault="00D33C8C" w:rsidP="00D33C8C">
      <w:pPr>
        <w:jc w:val="center"/>
        <w:rPr>
          <w:rFonts w:asciiTheme="minorHAnsi" w:hAnsiTheme="minorHAnsi" w:cstheme="minorHAnsi"/>
          <w:b/>
          <w:sz w:val="28"/>
          <w:szCs w:val="28"/>
        </w:rPr>
      </w:pPr>
    </w:p>
    <w:p w:rsidR="00D33C8C" w:rsidRDefault="00D33C8C" w:rsidP="00D33C8C">
      <w:pPr>
        <w:jc w:val="center"/>
        <w:rPr>
          <w:rFonts w:asciiTheme="minorHAnsi" w:hAnsiTheme="minorHAnsi" w:cstheme="minorHAnsi"/>
          <w:b/>
          <w:sz w:val="28"/>
          <w:szCs w:val="28"/>
        </w:rPr>
      </w:pPr>
    </w:p>
    <w:p w:rsidR="00D33C8C" w:rsidRPr="00D33C8C" w:rsidRDefault="00D33C8C" w:rsidP="00D33C8C">
      <w:pPr>
        <w:jc w:val="center"/>
        <w:rPr>
          <w:rFonts w:asciiTheme="minorHAnsi" w:hAnsiTheme="minorHAnsi" w:cstheme="minorHAnsi"/>
          <w:sz w:val="28"/>
          <w:szCs w:val="28"/>
        </w:rPr>
      </w:pPr>
      <w:r w:rsidRPr="00D33C8C">
        <w:rPr>
          <w:rFonts w:asciiTheme="minorHAnsi" w:hAnsiTheme="minorHAnsi" w:cstheme="minorHAnsi"/>
          <w:b/>
          <w:sz w:val="28"/>
          <w:szCs w:val="28"/>
        </w:rPr>
        <w:t>Par</w:t>
      </w:r>
      <w:r w:rsidRPr="00D33C8C">
        <w:rPr>
          <w:rFonts w:asciiTheme="minorHAnsi" w:hAnsiTheme="minorHAnsi" w:cstheme="minorHAnsi"/>
          <w:sz w:val="28"/>
          <w:szCs w:val="28"/>
        </w:rPr>
        <w:t xml:space="preserve"> </w:t>
      </w:r>
      <w:r w:rsidRPr="00D33C8C">
        <w:rPr>
          <w:rStyle w:val="Strong"/>
          <w:rFonts w:asciiTheme="minorHAnsi" w:eastAsia="Times New Roman" w:hAnsiTheme="minorHAnsi" w:cstheme="minorHAnsi"/>
          <w:sz w:val="28"/>
          <w:szCs w:val="28"/>
        </w:rPr>
        <w:t xml:space="preserve">Kurzemes plānošanas reģiona sociālo pakalpojumu attīstības </w:t>
      </w:r>
      <w:bookmarkStart w:id="0" w:name="_GoBack"/>
      <w:bookmarkEnd w:id="0"/>
      <w:r w:rsidRPr="00D33C8C">
        <w:rPr>
          <w:rStyle w:val="Strong"/>
          <w:rFonts w:asciiTheme="minorHAnsi" w:eastAsia="Times New Roman" w:hAnsiTheme="minorHAnsi" w:cstheme="minorHAnsi"/>
          <w:sz w:val="28"/>
          <w:szCs w:val="28"/>
        </w:rPr>
        <w:t>programmas 2011.-2018. gadam” aktualizēto versiju</w:t>
      </w:r>
    </w:p>
    <w:p w:rsidR="00D33C8C" w:rsidRPr="00D33C8C" w:rsidRDefault="00D33C8C" w:rsidP="00D33C8C">
      <w:pPr>
        <w:jc w:val="both"/>
        <w:rPr>
          <w:rStyle w:val="Strong"/>
          <w:rFonts w:asciiTheme="minorHAnsi" w:eastAsia="Times New Roman" w:hAnsiTheme="minorHAnsi" w:cstheme="minorHAnsi"/>
          <w:b w:val="0"/>
        </w:rPr>
      </w:pPr>
    </w:p>
    <w:p w:rsidR="00D33C8C" w:rsidRPr="00D33C8C" w:rsidRDefault="00D33C8C" w:rsidP="00D33C8C">
      <w:pPr>
        <w:jc w:val="both"/>
        <w:rPr>
          <w:rStyle w:val="Strong"/>
          <w:rFonts w:asciiTheme="minorHAnsi" w:eastAsia="Times New Roman" w:hAnsiTheme="minorHAnsi" w:cstheme="minorHAnsi"/>
          <w:b w:val="0"/>
        </w:rPr>
      </w:pPr>
    </w:p>
    <w:p w:rsidR="00D33C8C" w:rsidRPr="00D33C8C" w:rsidRDefault="00D33C8C" w:rsidP="00D33C8C">
      <w:pPr>
        <w:jc w:val="both"/>
        <w:rPr>
          <w:rFonts w:asciiTheme="minorHAnsi" w:eastAsia="Times New Roman" w:hAnsiTheme="minorHAnsi" w:cstheme="minorHAnsi"/>
        </w:rPr>
      </w:pPr>
      <w:r w:rsidRPr="00D33C8C">
        <w:rPr>
          <w:rStyle w:val="Strong"/>
          <w:rFonts w:asciiTheme="minorHAnsi" w:eastAsia="Times New Roman" w:hAnsiTheme="minorHAnsi" w:cstheme="minorHAnsi"/>
          <w:b w:val="0"/>
        </w:rPr>
        <w:t xml:space="preserve">Kurzemes plānošanas reģiona administrācija īsteno „Kurzemes plānošanas reģiona sociālo pakalpojumu attīstības programmas 2011.-2018. gadam” (turpmāk – Programma) uzraudzības procesu. </w:t>
      </w:r>
    </w:p>
    <w:p w:rsidR="00D33C8C" w:rsidRPr="00D33C8C" w:rsidRDefault="00D33C8C" w:rsidP="00D33C8C">
      <w:pPr>
        <w:jc w:val="both"/>
        <w:rPr>
          <w:rFonts w:asciiTheme="minorHAnsi" w:eastAsia="Times New Roman" w:hAnsiTheme="minorHAnsi" w:cstheme="minorHAnsi"/>
        </w:rPr>
      </w:pPr>
      <w:r w:rsidRPr="00D33C8C">
        <w:rPr>
          <w:rFonts w:asciiTheme="minorHAnsi" w:eastAsia="Times New Roman" w:hAnsiTheme="minorHAnsi" w:cstheme="minorHAnsi"/>
        </w:rPr>
        <w:t>Programmas progresa pārskats par 2010.gadu, kurā iekļauts pamatojums identificētiem nepieciešamiem Programmas grozījumiem un atbilstoši priekšlikumi, apstiprināts Attīstības padomes 29.06.2011. sēdē.</w:t>
      </w:r>
    </w:p>
    <w:p w:rsidR="00D33C8C" w:rsidRPr="00D33C8C" w:rsidRDefault="00D33C8C" w:rsidP="00D33C8C">
      <w:pPr>
        <w:jc w:val="both"/>
        <w:rPr>
          <w:rFonts w:asciiTheme="minorHAnsi" w:eastAsia="Times New Roman" w:hAnsiTheme="minorHAnsi" w:cstheme="minorHAnsi"/>
        </w:rPr>
      </w:pPr>
      <w:r w:rsidRPr="00D33C8C">
        <w:rPr>
          <w:rFonts w:asciiTheme="minorHAnsi" w:eastAsia="Times New Roman" w:hAnsiTheme="minorHAnsi" w:cstheme="minorHAnsi"/>
        </w:rPr>
        <w:t> </w:t>
      </w:r>
    </w:p>
    <w:p w:rsidR="00D33C8C" w:rsidRPr="00D33C8C" w:rsidRDefault="00D33C8C" w:rsidP="00D33C8C">
      <w:pPr>
        <w:jc w:val="both"/>
        <w:rPr>
          <w:rFonts w:asciiTheme="minorHAnsi" w:eastAsia="Times New Roman" w:hAnsiTheme="minorHAnsi" w:cstheme="minorHAnsi"/>
        </w:rPr>
      </w:pPr>
      <w:r w:rsidRPr="00D33C8C">
        <w:rPr>
          <w:rFonts w:asciiTheme="minorHAnsi" w:eastAsia="Times New Roman" w:hAnsiTheme="minorHAnsi" w:cstheme="minorHAnsi"/>
        </w:rPr>
        <w:t xml:space="preserve">Programma tika aktualizēta laikā no 11.08.2011. līdz 04.01.2012.  </w:t>
      </w:r>
    </w:p>
    <w:p w:rsidR="00D33C8C" w:rsidRPr="00D33C8C" w:rsidRDefault="00D33C8C" w:rsidP="00D33C8C">
      <w:pPr>
        <w:jc w:val="both"/>
        <w:rPr>
          <w:rFonts w:asciiTheme="minorHAnsi" w:eastAsia="Times New Roman" w:hAnsiTheme="minorHAnsi" w:cstheme="minorHAnsi"/>
        </w:rPr>
      </w:pPr>
      <w:r w:rsidRPr="00D33C8C">
        <w:rPr>
          <w:rFonts w:asciiTheme="minorHAnsi" w:eastAsia="Times New Roman" w:hAnsiTheme="minorHAnsi" w:cstheme="minorHAnsi"/>
        </w:rPr>
        <w:t> </w:t>
      </w:r>
    </w:p>
    <w:p w:rsidR="00D33C8C" w:rsidRPr="00D33C8C" w:rsidRDefault="00D33C8C" w:rsidP="00D33C8C">
      <w:pPr>
        <w:jc w:val="both"/>
        <w:rPr>
          <w:rFonts w:asciiTheme="minorHAnsi" w:eastAsia="Times New Roman" w:hAnsiTheme="minorHAnsi" w:cstheme="minorHAnsi"/>
        </w:rPr>
      </w:pPr>
      <w:r w:rsidRPr="00D33C8C">
        <w:rPr>
          <w:rFonts w:asciiTheme="minorHAnsi" w:eastAsia="Times New Roman" w:hAnsiTheme="minorHAnsi" w:cstheme="minorHAnsi"/>
        </w:rPr>
        <w:t>Līdz oktobrim tika iesūtīti viedokļi un priekšlikumi no 11 reģiona pašvaldībām (Ai</w:t>
      </w:r>
      <w:r>
        <w:rPr>
          <w:rFonts w:asciiTheme="minorHAnsi" w:eastAsia="Times New Roman" w:hAnsiTheme="minorHAnsi" w:cstheme="minorHAnsi"/>
        </w:rPr>
        <w:t>z</w:t>
      </w:r>
      <w:r w:rsidRPr="00D33C8C">
        <w:rPr>
          <w:rFonts w:asciiTheme="minorHAnsi" w:eastAsia="Times New Roman" w:hAnsiTheme="minorHAnsi" w:cstheme="minorHAnsi"/>
        </w:rPr>
        <w:t>putes, Brocēniem, Grobiņas, Kuldīgas, Liepājas, Nīcas, Priekules, Rojas, Talsiem, Ventspils pilsētas un novada). Pašvaldības atbalstīja Progresa pārskatā minēto grozījumu nepieciešamību, rīcības plāna papildināšanu ar konkrētiem pakalpojumiem atsevišķās pašvaldībās un jaunu rezultātu iekļaušanu rezultātu rādītājos. Īpaši jāatzīmē pašvaldību vēlme paplašināt alternatīvās sociālās aprūpes un sociālās rehabilitācijas pakalpojumu klāstu  dažādām un specifiskām mērķa grupām, kas pilnībā sakrīt ar Programmā definētajiem uzdevumiem.</w:t>
      </w:r>
    </w:p>
    <w:p w:rsidR="00D33C8C" w:rsidRPr="00D33C8C" w:rsidRDefault="00D33C8C" w:rsidP="00D33C8C">
      <w:pPr>
        <w:pStyle w:val="NormalWeb"/>
        <w:jc w:val="both"/>
        <w:rPr>
          <w:rFonts w:asciiTheme="minorHAnsi" w:hAnsiTheme="minorHAnsi" w:cstheme="minorHAnsi"/>
        </w:rPr>
      </w:pPr>
      <w:r w:rsidRPr="00D33C8C">
        <w:rPr>
          <w:rFonts w:asciiTheme="minorHAnsi" w:hAnsiTheme="minorHAnsi" w:cstheme="minorHAnsi"/>
        </w:rPr>
        <w:t>Sniegtie priekšlikumi tika apkopoti, analizēti un apspriesti sociālās nozares pārstāvju tikšanās reizē seminārā Kuldīgā 07.12.2011. Seminārā notika balsojums par priekšlikumu un tika pieņemts lēmums par vienotas kvalitātes novērtēšanas sistēmas ieviešanu Kurzemes reģionā un atbilstošās metodikas (kvalitātes novērtēšanas veidlapa) iekļaušanu Kurzemes reģiona Programmā (pie Programmas V daļas-metodika)</w:t>
      </w:r>
    </w:p>
    <w:p w:rsidR="00D33C8C" w:rsidRPr="00D33C8C" w:rsidRDefault="00D33C8C" w:rsidP="00D33C8C">
      <w:pPr>
        <w:jc w:val="both"/>
        <w:rPr>
          <w:rFonts w:asciiTheme="minorHAnsi" w:eastAsia="Times New Roman" w:hAnsiTheme="minorHAnsi" w:cstheme="minorHAnsi"/>
        </w:rPr>
      </w:pPr>
      <w:r w:rsidRPr="00D33C8C">
        <w:rPr>
          <w:rFonts w:asciiTheme="minorHAnsi" w:eastAsia="Times New Roman" w:hAnsiTheme="minorHAnsi" w:cstheme="minorHAnsi"/>
        </w:rPr>
        <w:t>KPRA, pamatojoties uz novērošanas, kontroles un informācijas analīzes rezultātiem, kā  arī  iesniegtajiem priekšlikumiem, sagatavojis Programmas aktualizēto versiju (veiktās izmaiņas rīcības plānā un rezultātu rādītājos un kvalitātes vērtēšanas veidlapa) un nodod to Kurzemes plānošanas reģiona Attīstības padomei apspriešanai un saskaņošanai.</w:t>
      </w:r>
    </w:p>
    <w:p w:rsidR="00D33C8C" w:rsidRPr="00D33C8C" w:rsidRDefault="00D33C8C" w:rsidP="00D33C8C">
      <w:pPr>
        <w:jc w:val="both"/>
        <w:rPr>
          <w:rFonts w:asciiTheme="minorHAnsi" w:hAnsiTheme="minorHAnsi" w:cstheme="minorHAnsi"/>
        </w:rPr>
      </w:pPr>
    </w:p>
    <w:sectPr w:rsidR="00D33C8C" w:rsidRPr="00D33C8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C8C"/>
    <w:rsid w:val="00182933"/>
    <w:rsid w:val="00672A2C"/>
    <w:rsid w:val="00D33C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8C"/>
    <w:pPr>
      <w:spacing w:after="0" w:line="240" w:lineRule="auto"/>
    </w:pPr>
    <w:rPr>
      <w:rFonts w:ascii="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3C8C"/>
    <w:pPr>
      <w:spacing w:before="100" w:beforeAutospacing="1" w:after="100" w:afterAutospacing="1"/>
    </w:pPr>
  </w:style>
  <w:style w:type="character" w:styleId="Strong">
    <w:name w:val="Strong"/>
    <w:basedOn w:val="DefaultParagraphFont"/>
    <w:uiPriority w:val="22"/>
    <w:qFormat/>
    <w:rsid w:val="00D33C8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8C"/>
    <w:pPr>
      <w:spacing w:after="0" w:line="240" w:lineRule="auto"/>
    </w:pPr>
    <w:rPr>
      <w:rFonts w:ascii="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3C8C"/>
    <w:pPr>
      <w:spacing w:before="100" w:beforeAutospacing="1" w:after="100" w:afterAutospacing="1"/>
    </w:pPr>
  </w:style>
  <w:style w:type="character" w:styleId="Strong">
    <w:name w:val="Strong"/>
    <w:basedOn w:val="DefaultParagraphFont"/>
    <w:uiPriority w:val="22"/>
    <w:qFormat/>
    <w:rsid w:val="00D33C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39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1243</Words>
  <Characters>710</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Evita</dc:creator>
  <cp:lastModifiedBy>Evita</cp:lastModifiedBy>
  <cp:revision>2</cp:revision>
  <dcterms:created xsi:type="dcterms:W3CDTF">2012-01-04T12:38:00Z</dcterms:created>
  <dcterms:modified xsi:type="dcterms:W3CDTF">2012-01-04T14:47:00Z</dcterms:modified>
</cp:coreProperties>
</file>